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F6DF" w14:textId="4697D643" w:rsidR="00B74DC7" w:rsidRDefault="00B74DC7" w:rsidP="00B74DC7">
      <w:pPr>
        <w:ind w:left="-567" w:right="-61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41F176C4" wp14:editId="01FB64F2">
            <wp:extent cx="2038350" cy="586070"/>
            <wp:effectExtent l="0" t="0" r="0" b="5080"/>
            <wp:docPr id="7" name="Picture 7" descr="cid:image001.png@01D3CCBE.2100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CBE.2100A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2" cy="5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</w:p>
    <w:p w14:paraId="34DE7903" w14:textId="77777777" w:rsidR="00B74DC7" w:rsidRDefault="00B74DC7" w:rsidP="00F02D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955B8C" w14:textId="3C214345" w:rsidR="00616575" w:rsidRPr="00616575" w:rsidRDefault="00A97BA1" w:rsidP="00616575">
      <w:pPr>
        <w:jc w:val="center"/>
        <w:rPr>
          <w:rFonts w:ascii="Rockwell Extra Bold" w:hAnsi="Rockwell Extra Bold" w:cs="Times New Roman"/>
          <w:b/>
          <w:bCs/>
          <w:sz w:val="52"/>
          <w:szCs w:val="52"/>
        </w:rPr>
      </w:pPr>
      <w:bookmarkStart w:id="0" w:name="_Hlk46488649"/>
      <w:r w:rsidRPr="00A97BA1">
        <w:rPr>
          <w:rFonts w:ascii="Rockwell Extra Bold" w:hAnsi="Rockwell Extra Bold" w:cs="Times New Roman"/>
          <w:b/>
          <w:bCs/>
          <w:sz w:val="52"/>
          <w:szCs w:val="52"/>
        </w:rPr>
        <w:t>"</w:t>
      </w:r>
      <w:r w:rsidRPr="00A97BA1">
        <w:rPr>
          <w:rFonts w:ascii="Nirmala UI" w:hAnsi="Nirmala UI" w:cs="Nirmala UI" w:hint="cs"/>
          <w:b/>
          <w:bCs/>
          <w:sz w:val="52"/>
          <w:szCs w:val="52"/>
          <w:cs/>
          <w:lang w:bidi="hi-IN"/>
        </w:rPr>
        <w:t>आत्म</w:t>
      </w:r>
      <w:r w:rsidRPr="00A97BA1">
        <w:rPr>
          <w:rFonts w:ascii="Rockwell Extra Bold" w:hAnsi="Rockwell Extra Bold" w:cs="Times New Roman"/>
          <w:b/>
          <w:bCs/>
          <w:sz w:val="52"/>
          <w:szCs w:val="52"/>
          <w:cs/>
          <w:lang w:bidi="hi-IN"/>
        </w:rPr>
        <w:t xml:space="preserve"> </w:t>
      </w:r>
      <w:r w:rsidRPr="00A97BA1">
        <w:rPr>
          <w:rFonts w:ascii="Nirmala UI" w:hAnsi="Nirmala UI" w:cs="Nirmala UI" w:hint="cs"/>
          <w:b/>
          <w:bCs/>
          <w:sz w:val="52"/>
          <w:szCs w:val="52"/>
          <w:cs/>
          <w:lang w:bidi="hi-IN"/>
        </w:rPr>
        <w:t>निर्भर</w:t>
      </w:r>
      <w:r w:rsidRPr="00A97BA1">
        <w:rPr>
          <w:rFonts w:ascii="Rockwell Extra Bold" w:hAnsi="Rockwell Extra Bold" w:cs="Times New Roman"/>
          <w:b/>
          <w:bCs/>
          <w:sz w:val="52"/>
          <w:szCs w:val="52"/>
          <w:cs/>
          <w:lang w:bidi="hi-IN"/>
        </w:rPr>
        <w:t xml:space="preserve"> </w:t>
      </w:r>
      <w:r w:rsidRPr="00A97BA1">
        <w:rPr>
          <w:rFonts w:ascii="Nirmala UI" w:hAnsi="Nirmala UI" w:cs="Nirmala UI" w:hint="cs"/>
          <w:b/>
          <w:bCs/>
          <w:sz w:val="52"/>
          <w:szCs w:val="52"/>
          <w:cs/>
          <w:lang w:bidi="hi-IN"/>
        </w:rPr>
        <w:t>आप</w:t>
      </w:r>
      <w:r w:rsidRPr="00A97BA1">
        <w:rPr>
          <w:rFonts w:ascii="Rockwell Extra Bold" w:hAnsi="Rockwell Extra Bold" w:cs="Times New Roman"/>
          <w:b/>
          <w:bCs/>
          <w:sz w:val="52"/>
          <w:szCs w:val="52"/>
          <w:cs/>
          <w:lang w:bidi="hi-IN"/>
        </w:rPr>
        <w:t>-</w:t>
      </w:r>
      <w:r w:rsidRPr="00A97BA1">
        <w:rPr>
          <w:rFonts w:ascii="Rockwell Extra Bold" w:hAnsi="Rockwell Extra Bold" w:cs="Times New Roman"/>
          <w:b/>
          <w:bCs/>
          <w:sz w:val="52"/>
          <w:szCs w:val="52"/>
        </w:rPr>
        <w:t>SECURITY OF INVESTMENTS IN TOUGH TIMES OF COVID 19"</w:t>
      </w:r>
    </w:p>
    <w:bookmarkEnd w:id="0"/>
    <w:p w14:paraId="041D1D99" w14:textId="08324BC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C90FAEA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3A9CDAD2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1CE0967C" w14:textId="6066BAB7" w:rsidR="00B74DC7" w:rsidRPr="00B74DC7" w:rsidRDefault="00616575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Microsoft Teams</w:t>
      </w:r>
    </w:p>
    <w:p w14:paraId="429C685D" w14:textId="1EFEDF37" w:rsidR="00B74DC7" w:rsidRPr="00B74DC7" w:rsidRDefault="00616575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MUJ</w:t>
      </w:r>
    </w:p>
    <w:p w14:paraId="4E914FC3" w14:textId="30F6A7A5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18A271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2D04170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7B698035" w14:textId="5CFB121E" w:rsidR="00B74DC7" w:rsidRPr="00B74DC7" w:rsidRDefault="00A97BA1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</w:rPr>
        <w:t>16</w:t>
      </w:r>
      <w:r w:rsidR="00616575" w:rsidRPr="00616575">
        <w:rPr>
          <w:rFonts w:ascii="Rockwell Extra Bold" w:hAnsi="Rockwell Extra Bold" w:cs="Times New Roman"/>
          <w:b/>
          <w:bCs/>
          <w:sz w:val="32"/>
          <w:szCs w:val="32"/>
        </w:rPr>
        <w:t>th of Ju</w:t>
      </w:r>
      <w:r>
        <w:rPr>
          <w:rFonts w:ascii="Rockwell Extra Bold" w:hAnsi="Rockwell Extra Bold" w:cs="Times New Roman"/>
          <w:b/>
          <w:bCs/>
          <w:sz w:val="32"/>
          <w:szCs w:val="32"/>
        </w:rPr>
        <w:t>ly</w:t>
      </w:r>
      <w:r w:rsidR="00616575" w:rsidRPr="00616575">
        <w:rPr>
          <w:rFonts w:ascii="Rockwell Extra Bold" w:hAnsi="Rockwell Extra Bold" w:cs="Times New Roman"/>
          <w:b/>
          <w:bCs/>
          <w:sz w:val="32"/>
          <w:szCs w:val="32"/>
        </w:rPr>
        <w:t xml:space="preserve"> 2020  </w:t>
      </w:r>
    </w:p>
    <w:p w14:paraId="47E266C1" w14:textId="2C0AF932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3C06CA75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5493A152" w14:textId="22C348B0" w:rsidR="00B74DC7" w:rsidRPr="00B74DC7" w:rsidRDefault="00A97BA1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3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P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M TO </w:t>
      </w:r>
      <w:r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>4</w:t>
      </w:r>
      <w:r w:rsidR="00B74DC7" w:rsidRPr="00B74DC7">
        <w:rPr>
          <w:rFonts w:ascii="Rockwell Extra Bold" w:hAnsi="Rockwell Extra Bold" w:cs="Times New Roman"/>
          <w:b/>
          <w:bCs/>
          <w:sz w:val="32"/>
          <w:szCs w:val="32"/>
          <w:lang w:val="en-US"/>
        </w:rPr>
        <w:t xml:space="preserve"> PM</w:t>
      </w:r>
    </w:p>
    <w:p w14:paraId="03BFA0A0" w14:textId="035A84D8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2A6F72F" w14:textId="1A65A01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7BA656C" w14:textId="54D1B161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B8ECB94" w14:textId="7641A3A4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F2FB8A6" w14:textId="77777777" w:rsidR="002924DB" w:rsidRDefault="002924DB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7F8D94FB" w14:textId="0B830A55" w:rsidR="00616575" w:rsidRDefault="00A97BA1" w:rsidP="00A97BA1">
      <w:pPr>
        <w:ind w:left="-426" w:right="-897"/>
        <w:rPr>
          <w:rFonts w:ascii="Rockwell Extra Bold" w:hAnsi="Rockwell Extra Bold" w:cs="Times New Roman"/>
          <w:b/>
          <w:bCs/>
          <w:sz w:val="28"/>
          <w:szCs w:val="28"/>
        </w:rPr>
      </w:pPr>
      <w:r w:rsidRPr="00A97BA1">
        <w:rPr>
          <w:rFonts w:ascii="Rockwell Extra Bold" w:hAnsi="Rockwell Extra Bold" w:cs="Times New Roman"/>
          <w:b/>
          <w:bCs/>
          <w:sz w:val="28"/>
          <w:szCs w:val="28"/>
        </w:rPr>
        <w:t>CS Mukesh Bansal</w:t>
      </w:r>
      <w:r>
        <w:rPr>
          <w:rFonts w:ascii="Rockwell Extra Bold" w:hAnsi="Rockwell Extra Bold" w:cs="Times New Roman"/>
          <w:b/>
          <w:bCs/>
          <w:sz w:val="28"/>
          <w:szCs w:val="28"/>
        </w:rPr>
        <w:t xml:space="preserve">, </w:t>
      </w:r>
      <w:r w:rsidRPr="00A97BA1">
        <w:rPr>
          <w:rFonts w:ascii="Rockwell Extra Bold" w:hAnsi="Rockwell Extra Bold" w:cs="Times New Roman"/>
          <w:b/>
          <w:bCs/>
          <w:sz w:val="28"/>
          <w:szCs w:val="28"/>
        </w:rPr>
        <w:t>Founder Chairman, Jodhpur ICSI</w:t>
      </w:r>
      <w:r w:rsidR="002924DB">
        <w:rPr>
          <w:rFonts w:ascii="Rockwell Extra Bold" w:hAnsi="Rockwell Extra Bold" w:cs="Times New Roman"/>
          <w:b/>
          <w:bCs/>
          <w:sz w:val="28"/>
          <w:szCs w:val="28"/>
        </w:rPr>
        <w:t xml:space="preserve">, </w:t>
      </w:r>
      <w:r w:rsidRPr="00A97BA1">
        <w:rPr>
          <w:rFonts w:ascii="Rockwell Extra Bold" w:hAnsi="Rockwell Extra Bold" w:cs="Times New Roman"/>
          <w:b/>
          <w:bCs/>
          <w:sz w:val="28"/>
          <w:szCs w:val="28"/>
        </w:rPr>
        <w:t>Resource Person for Financial Literac</w:t>
      </w:r>
      <w:r w:rsidR="002924DB">
        <w:rPr>
          <w:rFonts w:ascii="Rockwell Extra Bold" w:hAnsi="Rockwell Extra Bold" w:cs="Times New Roman"/>
          <w:b/>
          <w:bCs/>
          <w:sz w:val="28"/>
          <w:szCs w:val="28"/>
        </w:rPr>
        <w:t>y</w:t>
      </w:r>
    </w:p>
    <w:p w14:paraId="6437BF59" w14:textId="6B7D119B" w:rsidR="00616575" w:rsidRDefault="00616575" w:rsidP="005F38C4">
      <w:pPr>
        <w:ind w:left="-426" w:right="-897"/>
        <w:rPr>
          <w:rFonts w:ascii="Rockwell Extra Bold" w:hAnsi="Rockwell Extra Bold" w:cs="Times New Roman"/>
          <w:b/>
          <w:bCs/>
          <w:sz w:val="28"/>
          <w:szCs w:val="28"/>
          <w:lang w:val="en-US"/>
        </w:rPr>
      </w:pPr>
      <w:r w:rsidRPr="00616575">
        <w:rPr>
          <w:rFonts w:ascii="Rockwell Extra Bold" w:hAnsi="Rockwell Extra Bold" w:cs="Times New Roman"/>
          <w:b/>
          <w:bCs/>
          <w:sz w:val="28"/>
          <w:szCs w:val="28"/>
        </w:rPr>
        <w:t>Prof. Dr. Sudhendar Hanumantha Rao</w:t>
      </w:r>
      <w:r>
        <w:rPr>
          <w:rFonts w:ascii="Rockwell Extra Bold" w:hAnsi="Rockwell Extra Bold" w:cs="Times New Roman"/>
          <w:b/>
          <w:bCs/>
          <w:sz w:val="28"/>
          <w:szCs w:val="28"/>
        </w:rPr>
        <w:t>, Dean, FoMC, MUJ</w:t>
      </w:r>
    </w:p>
    <w:p w14:paraId="1AB95E74" w14:textId="10FF2628" w:rsidR="00B74DC7" w:rsidRPr="005F38C4" w:rsidRDefault="005F38C4" w:rsidP="005F38C4">
      <w:pPr>
        <w:ind w:left="-426" w:right="-897"/>
        <w:rPr>
          <w:rFonts w:ascii="Rockwell Extra Bold" w:hAnsi="Rockwell Extra Bold" w:cs="Times New Roman"/>
          <w:b/>
          <w:bCs/>
          <w:sz w:val="28"/>
          <w:szCs w:val="28"/>
          <w:lang w:val="en-US"/>
        </w:rPr>
      </w:pP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Prof. Dr. Gaurav Lodha, </w:t>
      </w:r>
      <w:r w:rsidR="00616575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 xml:space="preserve">Professor, SBC, </w:t>
      </w:r>
      <w:r w:rsidRPr="005F38C4">
        <w:rPr>
          <w:rFonts w:ascii="Rockwell Extra Bold" w:hAnsi="Rockwell Extra Bold" w:cs="Times New Roman"/>
          <w:b/>
          <w:bCs/>
          <w:sz w:val="28"/>
          <w:szCs w:val="28"/>
          <w:lang w:val="en-US"/>
        </w:rPr>
        <w:t>MUJ</w:t>
      </w:r>
    </w:p>
    <w:p w14:paraId="776B282B" w14:textId="77777777" w:rsidR="002924DB" w:rsidRDefault="002924DB" w:rsidP="005F38C4">
      <w:pPr>
        <w:pStyle w:val="Default"/>
        <w:jc w:val="center"/>
        <w:rPr>
          <w:b/>
          <w:bCs/>
          <w:sz w:val="36"/>
          <w:szCs w:val="36"/>
        </w:rPr>
      </w:pPr>
    </w:p>
    <w:p w14:paraId="083B1F51" w14:textId="3D300CE3" w:rsidR="005F38C4" w:rsidRDefault="005F38C4" w:rsidP="005F38C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MANIPAL UNIVERSITY JAIPUR</w:t>
      </w:r>
    </w:p>
    <w:p w14:paraId="5F2D115C" w14:textId="456DF3F4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Commerce</w:t>
      </w:r>
    </w:p>
    <w:p w14:paraId="6FA3438F" w14:textId="77777777" w:rsidR="00E40D73" w:rsidRDefault="00E40D73" w:rsidP="00E40D73">
      <w:pPr>
        <w:pStyle w:val="Default"/>
        <w:ind w:left="-426" w:right="-472"/>
        <w:jc w:val="center"/>
        <w:rPr>
          <w:b/>
          <w:bCs/>
          <w:sz w:val="28"/>
          <w:szCs w:val="28"/>
        </w:rPr>
      </w:pPr>
      <w:r w:rsidRPr="00E40D73">
        <w:rPr>
          <w:b/>
          <w:bCs/>
          <w:sz w:val="28"/>
          <w:szCs w:val="28"/>
        </w:rPr>
        <w:t>"</w:t>
      </w:r>
      <w:proofErr w:type="spellStart"/>
      <w:r w:rsidRPr="00E40D73">
        <w:rPr>
          <w:rFonts w:ascii="Nirmala UI" w:hAnsi="Nirmala UI" w:cs="Nirmala UI"/>
          <w:b/>
          <w:bCs/>
          <w:sz w:val="28"/>
          <w:szCs w:val="28"/>
        </w:rPr>
        <w:t>आत्म</w:t>
      </w:r>
      <w:proofErr w:type="spellEnd"/>
      <w:r w:rsidRPr="00E40D73">
        <w:rPr>
          <w:b/>
          <w:bCs/>
          <w:sz w:val="28"/>
          <w:szCs w:val="28"/>
        </w:rPr>
        <w:t xml:space="preserve"> </w:t>
      </w:r>
      <w:proofErr w:type="spellStart"/>
      <w:r w:rsidRPr="00E40D73">
        <w:rPr>
          <w:rFonts w:ascii="Nirmala UI" w:hAnsi="Nirmala UI" w:cs="Nirmala UI"/>
          <w:b/>
          <w:bCs/>
          <w:sz w:val="28"/>
          <w:szCs w:val="28"/>
        </w:rPr>
        <w:t>निर्भर</w:t>
      </w:r>
      <w:proofErr w:type="spellEnd"/>
      <w:r w:rsidRPr="00E40D73">
        <w:rPr>
          <w:b/>
          <w:bCs/>
          <w:sz w:val="28"/>
          <w:szCs w:val="28"/>
        </w:rPr>
        <w:t xml:space="preserve"> </w:t>
      </w:r>
      <w:proofErr w:type="spellStart"/>
      <w:r w:rsidRPr="00E40D73">
        <w:rPr>
          <w:rFonts w:ascii="Nirmala UI" w:hAnsi="Nirmala UI" w:cs="Nirmala UI"/>
          <w:b/>
          <w:bCs/>
          <w:sz w:val="28"/>
          <w:szCs w:val="28"/>
        </w:rPr>
        <w:t>आप</w:t>
      </w:r>
      <w:proofErr w:type="spellEnd"/>
      <w:r w:rsidRPr="00E40D73">
        <w:rPr>
          <w:b/>
          <w:bCs/>
          <w:sz w:val="28"/>
          <w:szCs w:val="28"/>
        </w:rPr>
        <w:t>-SECURITY OF INVESTMENTS IN TOUGH TIMES OF COVID 19"</w:t>
      </w:r>
    </w:p>
    <w:p w14:paraId="23B47E00" w14:textId="3B84F333" w:rsidR="005F38C4" w:rsidRPr="007B536E" w:rsidRDefault="005F38C4" w:rsidP="005F38C4">
      <w:pPr>
        <w:pStyle w:val="Default"/>
        <w:jc w:val="center"/>
      </w:pPr>
      <w:r>
        <w:rPr>
          <w:rFonts w:ascii="Calibri" w:hAnsi="Calibri" w:cs="Calibri"/>
          <w:sz w:val="23"/>
          <w:szCs w:val="23"/>
        </w:rPr>
        <w:t xml:space="preserve"> </w:t>
      </w:r>
      <w:bookmarkStart w:id="1" w:name="_Hlk38304673"/>
      <w:r w:rsidRPr="007B536E">
        <w:rPr>
          <w:b/>
          <w:bCs/>
        </w:rPr>
        <w:t>(</w:t>
      </w:r>
      <w:r w:rsidR="00E40D73">
        <w:rPr>
          <w:b/>
          <w:bCs/>
        </w:rPr>
        <w:t>16</w:t>
      </w:r>
      <w:r w:rsidRPr="007B536E">
        <w:rPr>
          <w:b/>
          <w:bCs/>
        </w:rPr>
        <w:t xml:space="preserve">th </w:t>
      </w:r>
      <w:r w:rsidR="00616575">
        <w:rPr>
          <w:b/>
          <w:bCs/>
        </w:rPr>
        <w:t>Ju</w:t>
      </w:r>
      <w:r w:rsidR="00E40D73">
        <w:rPr>
          <w:b/>
          <w:bCs/>
        </w:rPr>
        <w:t>ly</w:t>
      </w:r>
      <w:r w:rsidRPr="007B536E">
        <w:rPr>
          <w:b/>
          <w:bCs/>
        </w:rPr>
        <w:t xml:space="preserve">.’ 2020, </w:t>
      </w:r>
      <w:r w:rsidR="00E40D73">
        <w:rPr>
          <w:b/>
          <w:bCs/>
        </w:rPr>
        <w:t>Thurs</w:t>
      </w:r>
      <w:r w:rsidR="00616575">
        <w:rPr>
          <w:b/>
          <w:bCs/>
        </w:rPr>
        <w:t>day</w:t>
      </w:r>
      <w:r w:rsidRPr="007B536E">
        <w:rPr>
          <w:b/>
          <w:bCs/>
        </w:rPr>
        <w:t>)</w:t>
      </w:r>
      <w:bookmarkEnd w:id="1"/>
    </w:p>
    <w:p w14:paraId="24D9FFF9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5E527D38" w14:textId="5A3DBB2A" w:rsidR="005F38C4" w:rsidRDefault="005F38C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REPORT</w:t>
      </w:r>
    </w:p>
    <w:p w14:paraId="2221425B" w14:textId="6390B373" w:rsidR="00616575" w:rsidRDefault="00616575" w:rsidP="00616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8D">
        <w:rPr>
          <w:rFonts w:ascii="Times New Roman" w:hAnsi="Times New Roman" w:cs="Times New Roman"/>
          <w:sz w:val="24"/>
          <w:szCs w:val="24"/>
        </w:rPr>
        <w:t xml:space="preserve">A webinar </w:t>
      </w:r>
      <w:r>
        <w:rPr>
          <w:rFonts w:ascii="Times New Roman" w:hAnsi="Times New Roman" w:cs="Times New Roman"/>
          <w:sz w:val="24"/>
          <w:szCs w:val="24"/>
        </w:rPr>
        <w:t xml:space="preserve">with the theme </w:t>
      </w:r>
      <w:r w:rsidR="002924DB" w:rsidRPr="002924DB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="002924DB" w:rsidRPr="002924DB">
        <w:rPr>
          <w:rFonts w:ascii="Nirmala UI" w:hAnsi="Nirmala UI" w:cs="Nirmala UI"/>
          <w:b/>
          <w:bCs/>
          <w:sz w:val="24"/>
          <w:szCs w:val="24"/>
        </w:rPr>
        <w:t>आत्म</w:t>
      </w:r>
      <w:proofErr w:type="spellEnd"/>
      <w:r w:rsidR="002924DB" w:rsidRPr="0029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24DB" w:rsidRPr="002924DB">
        <w:rPr>
          <w:rFonts w:ascii="Nirmala UI" w:hAnsi="Nirmala UI" w:cs="Nirmala UI"/>
          <w:b/>
          <w:bCs/>
          <w:sz w:val="24"/>
          <w:szCs w:val="24"/>
        </w:rPr>
        <w:t>निर्भर</w:t>
      </w:r>
      <w:proofErr w:type="spellEnd"/>
      <w:r w:rsidR="002924DB" w:rsidRPr="0029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24DB" w:rsidRPr="002924DB">
        <w:rPr>
          <w:rFonts w:ascii="Nirmala UI" w:hAnsi="Nirmala UI" w:cs="Nirmala UI"/>
          <w:b/>
          <w:bCs/>
          <w:sz w:val="24"/>
          <w:szCs w:val="24"/>
        </w:rPr>
        <w:t>आप</w:t>
      </w:r>
      <w:proofErr w:type="spellEnd"/>
      <w:r w:rsidR="002924DB" w:rsidRPr="002924DB">
        <w:rPr>
          <w:rFonts w:ascii="Times New Roman" w:hAnsi="Times New Roman" w:cs="Times New Roman"/>
          <w:b/>
          <w:bCs/>
          <w:sz w:val="24"/>
          <w:szCs w:val="24"/>
        </w:rPr>
        <w:t>-SECURITY OF INVESTMENTS IN TOUGH TIMES OF COVID 19"</w:t>
      </w:r>
      <w:r w:rsidR="0029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63D">
        <w:rPr>
          <w:rFonts w:ascii="Times New Roman" w:hAnsi="Times New Roman" w:cs="Times New Roman"/>
          <w:sz w:val="24"/>
          <w:szCs w:val="24"/>
        </w:rPr>
        <w:t>was</w:t>
      </w:r>
      <w:r w:rsidRPr="00812B8D">
        <w:rPr>
          <w:rFonts w:ascii="Times New Roman" w:hAnsi="Times New Roman" w:cs="Times New Roman"/>
          <w:sz w:val="24"/>
          <w:szCs w:val="24"/>
        </w:rPr>
        <w:t xml:space="preserve"> organised by </w:t>
      </w:r>
      <w:r w:rsidR="002924DB">
        <w:rPr>
          <w:rFonts w:ascii="Times New Roman" w:hAnsi="Times New Roman" w:cs="Times New Roman"/>
          <w:b/>
          <w:bCs/>
          <w:sz w:val="24"/>
          <w:szCs w:val="24"/>
        </w:rPr>
        <w:t xml:space="preserve">Department of Commerce, School of Business and Commerce, </w:t>
      </w:r>
      <w:r w:rsidRPr="00FB363D">
        <w:rPr>
          <w:rFonts w:ascii="Times New Roman" w:hAnsi="Times New Roman" w:cs="Times New Roman"/>
          <w:b/>
          <w:bCs/>
          <w:sz w:val="24"/>
          <w:szCs w:val="24"/>
        </w:rPr>
        <w:t>Manipal University Jaipur</w:t>
      </w:r>
      <w:r>
        <w:rPr>
          <w:rFonts w:ascii="Times New Roman" w:hAnsi="Times New Roman" w:cs="Times New Roman"/>
          <w:sz w:val="24"/>
          <w:szCs w:val="24"/>
        </w:rPr>
        <w:t xml:space="preserve"> under the aegis </w:t>
      </w:r>
      <w:r w:rsidRPr="00FB363D">
        <w:rPr>
          <w:rFonts w:ascii="Times New Roman" w:hAnsi="Times New Roman" w:cs="Times New Roman"/>
          <w:b/>
          <w:bCs/>
          <w:sz w:val="24"/>
          <w:szCs w:val="24"/>
        </w:rPr>
        <w:t xml:space="preserve">of   </w:t>
      </w:r>
      <w:r w:rsidR="002924DB" w:rsidRPr="002924DB">
        <w:rPr>
          <w:rFonts w:ascii="Times New Roman" w:hAnsi="Times New Roman" w:cs="Times New Roman"/>
          <w:b/>
          <w:bCs/>
          <w:sz w:val="24"/>
          <w:szCs w:val="24"/>
        </w:rPr>
        <w:t>Investor Protection and Awareness Drive from BSE Investor Protection Fund</w:t>
      </w:r>
      <w:r w:rsidRPr="00FB3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B8D">
        <w:rPr>
          <w:rFonts w:ascii="Times New Roman" w:hAnsi="Times New Roman" w:cs="Times New Roman"/>
          <w:sz w:val="24"/>
          <w:szCs w:val="24"/>
        </w:rPr>
        <w:t xml:space="preserve">on </w:t>
      </w:r>
      <w:r w:rsidR="002924DB">
        <w:rPr>
          <w:rFonts w:ascii="Times New Roman" w:hAnsi="Times New Roman" w:cs="Times New Roman"/>
          <w:sz w:val="24"/>
          <w:szCs w:val="24"/>
        </w:rPr>
        <w:t>16</w:t>
      </w:r>
      <w:r w:rsidRPr="00FB363D">
        <w:rPr>
          <w:rFonts w:ascii="Times New Roman" w:hAnsi="Times New Roman" w:cs="Times New Roman"/>
          <w:b/>
          <w:bCs/>
          <w:sz w:val="24"/>
          <w:szCs w:val="24"/>
        </w:rPr>
        <w:t>th of J</w:t>
      </w:r>
      <w:r w:rsidR="002924DB">
        <w:rPr>
          <w:rFonts w:ascii="Times New Roman" w:hAnsi="Times New Roman" w:cs="Times New Roman"/>
          <w:b/>
          <w:bCs/>
          <w:sz w:val="24"/>
          <w:szCs w:val="24"/>
        </w:rPr>
        <w:t>uly</w:t>
      </w:r>
      <w:r w:rsidRPr="00FB363D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81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812B8D">
        <w:rPr>
          <w:rFonts w:ascii="Times New Roman" w:hAnsi="Times New Roman" w:cs="Times New Roman"/>
          <w:sz w:val="24"/>
          <w:szCs w:val="24"/>
        </w:rPr>
        <w:t xml:space="preserve"> </w:t>
      </w:r>
      <w:r w:rsidR="002924DB">
        <w:rPr>
          <w:rFonts w:ascii="Times New Roman" w:hAnsi="Times New Roman" w:cs="Times New Roman"/>
          <w:sz w:val="24"/>
          <w:szCs w:val="24"/>
        </w:rPr>
        <w:t>03</w:t>
      </w:r>
      <w:r w:rsidRPr="00812B8D">
        <w:rPr>
          <w:rFonts w:ascii="Times New Roman" w:hAnsi="Times New Roman" w:cs="Times New Roman"/>
          <w:sz w:val="24"/>
          <w:szCs w:val="24"/>
        </w:rPr>
        <w:t>:00</w:t>
      </w:r>
      <w:r w:rsidR="002924DB">
        <w:rPr>
          <w:rFonts w:ascii="Times New Roman" w:hAnsi="Times New Roman" w:cs="Times New Roman"/>
          <w:sz w:val="24"/>
          <w:szCs w:val="24"/>
        </w:rPr>
        <w:t xml:space="preserve"> pm</w:t>
      </w:r>
      <w:r w:rsidRPr="0081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924DB">
        <w:rPr>
          <w:rFonts w:ascii="Times New Roman" w:hAnsi="Times New Roman" w:cs="Times New Roman"/>
          <w:sz w:val="24"/>
          <w:szCs w:val="24"/>
        </w:rPr>
        <w:t>04</w:t>
      </w:r>
      <w:r w:rsidRPr="00812B8D">
        <w:rPr>
          <w:rFonts w:ascii="Times New Roman" w:hAnsi="Times New Roman" w:cs="Times New Roman"/>
          <w:sz w:val="24"/>
          <w:szCs w:val="24"/>
        </w:rPr>
        <w:t xml:space="preserve">:00 </w:t>
      </w:r>
      <w:r w:rsidR="002924DB">
        <w:rPr>
          <w:rFonts w:ascii="Times New Roman" w:hAnsi="Times New Roman" w:cs="Times New Roman"/>
          <w:sz w:val="24"/>
          <w:szCs w:val="24"/>
        </w:rPr>
        <w:t>pm</w:t>
      </w:r>
      <w:r w:rsidRPr="00812B8D">
        <w:rPr>
          <w:rFonts w:ascii="Times New Roman" w:hAnsi="Times New Roman" w:cs="Times New Roman"/>
          <w:sz w:val="24"/>
          <w:szCs w:val="24"/>
        </w:rPr>
        <w:t xml:space="preserve"> for the </w:t>
      </w:r>
      <w:r w:rsidR="002924DB">
        <w:rPr>
          <w:rFonts w:ascii="Times New Roman" w:hAnsi="Times New Roman" w:cs="Times New Roman"/>
          <w:sz w:val="24"/>
          <w:szCs w:val="24"/>
        </w:rPr>
        <w:t>faculties, research scholars of Faculty of Management and Commerce</w:t>
      </w:r>
      <w:r w:rsidRPr="00812B8D">
        <w:rPr>
          <w:rFonts w:ascii="Times New Roman" w:hAnsi="Times New Roman" w:cs="Times New Roman"/>
          <w:sz w:val="24"/>
          <w:szCs w:val="24"/>
        </w:rPr>
        <w:t xml:space="preserve">. The webinar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812B8D">
        <w:rPr>
          <w:rFonts w:ascii="Times New Roman" w:hAnsi="Times New Roman" w:cs="Times New Roman"/>
          <w:sz w:val="24"/>
          <w:szCs w:val="24"/>
        </w:rPr>
        <w:t>chaired by the Dean, Faculty of Management and Commerce, MUJ, Prof. Dr. Sudhendar Hanumantha Rao</w:t>
      </w:r>
      <w:r>
        <w:rPr>
          <w:rFonts w:ascii="Times New Roman" w:hAnsi="Times New Roman" w:cs="Times New Roman"/>
          <w:sz w:val="24"/>
          <w:szCs w:val="24"/>
        </w:rPr>
        <w:t xml:space="preserve"> with the introductory speech. </w:t>
      </w:r>
    </w:p>
    <w:p w14:paraId="70FB6091" w14:textId="5B2CA323" w:rsidR="00616575" w:rsidRDefault="00616575" w:rsidP="00616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2924DB" w:rsidRPr="002924DB">
        <w:rPr>
          <w:rFonts w:ascii="Times New Roman" w:hAnsi="Times New Roman" w:cs="Times New Roman"/>
          <w:sz w:val="24"/>
          <w:szCs w:val="24"/>
        </w:rPr>
        <w:t>CS Mukesh Bansal, Founder Chairman, Jodhpur ICSI, Resource Person for Financial Literacy</w:t>
      </w:r>
      <w:r w:rsidR="002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addressed the </w:t>
      </w:r>
      <w:r w:rsidR="002924DB">
        <w:rPr>
          <w:rFonts w:ascii="Times New Roman" w:hAnsi="Times New Roman" w:cs="Times New Roman"/>
          <w:sz w:val="24"/>
          <w:szCs w:val="24"/>
        </w:rPr>
        <w:t>faculty members</w:t>
      </w:r>
      <w:r>
        <w:rPr>
          <w:rFonts w:ascii="Times New Roman" w:hAnsi="Times New Roman" w:cs="Times New Roman"/>
          <w:sz w:val="24"/>
          <w:szCs w:val="24"/>
        </w:rPr>
        <w:t xml:space="preserve"> focussing on relevance</w:t>
      </w:r>
      <w:r w:rsidR="002924DB">
        <w:rPr>
          <w:rFonts w:ascii="Times New Roman" w:hAnsi="Times New Roman" w:cs="Times New Roman"/>
          <w:sz w:val="24"/>
          <w:szCs w:val="24"/>
        </w:rPr>
        <w:t xml:space="preserve"> of </w:t>
      </w:r>
      <w:r w:rsidR="002924DB" w:rsidRPr="002924DB">
        <w:rPr>
          <w:rFonts w:ascii="Times New Roman" w:hAnsi="Times New Roman" w:cs="Times New Roman"/>
          <w:sz w:val="24"/>
          <w:szCs w:val="24"/>
        </w:rPr>
        <w:t>sp</w:t>
      </w:r>
      <w:r w:rsidR="002924DB">
        <w:rPr>
          <w:rFonts w:ascii="Times New Roman" w:hAnsi="Times New Roman" w:cs="Times New Roman"/>
          <w:sz w:val="24"/>
          <w:szCs w:val="24"/>
        </w:rPr>
        <w:t>reading</w:t>
      </w:r>
      <w:r w:rsidR="002924DB" w:rsidRPr="002924DB">
        <w:rPr>
          <w:rFonts w:ascii="Times New Roman" w:hAnsi="Times New Roman" w:cs="Times New Roman"/>
          <w:sz w:val="24"/>
          <w:szCs w:val="24"/>
        </w:rPr>
        <w:t xml:space="preserve"> the financial </w:t>
      </w:r>
      <w:r w:rsidR="002924DB">
        <w:rPr>
          <w:rFonts w:ascii="Times New Roman" w:hAnsi="Times New Roman" w:cs="Times New Roman"/>
          <w:sz w:val="24"/>
          <w:szCs w:val="24"/>
        </w:rPr>
        <w:t>awareness and planning</w:t>
      </w:r>
      <w:r w:rsidR="002924DB" w:rsidRPr="002924DB">
        <w:rPr>
          <w:rFonts w:ascii="Times New Roman" w:hAnsi="Times New Roman" w:cs="Times New Roman"/>
          <w:sz w:val="24"/>
          <w:szCs w:val="24"/>
        </w:rPr>
        <w:t xml:space="preserve"> among the youth and the working professionals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B48DC3" w14:textId="22E3568E" w:rsidR="00616575" w:rsidRDefault="00616575" w:rsidP="00616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webinar was </w:t>
      </w:r>
      <w:r w:rsidR="002924DB">
        <w:rPr>
          <w:rFonts w:ascii="Times New Roman" w:hAnsi="Times New Roman" w:cs="Times New Roman"/>
          <w:sz w:val="24"/>
          <w:szCs w:val="24"/>
        </w:rPr>
        <w:t xml:space="preserve">managed and </w:t>
      </w:r>
      <w:r>
        <w:rPr>
          <w:rFonts w:ascii="Times New Roman" w:hAnsi="Times New Roman" w:cs="Times New Roman"/>
          <w:sz w:val="24"/>
          <w:szCs w:val="24"/>
        </w:rPr>
        <w:t xml:space="preserve">anchored by </w:t>
      </w:r>
      <w:r w:rsidR="002924DB">
        <w:rPr>
          <w:rFonts w:ascii="Times New Roman" w:hAnsi="Times New Roman" w:cs="Times New Roman"/>
          <w:sz w:val="24"/>
          <w:szCs w:val="24"/>
        </w:rPr>
        <w:t xml:space="preserve">Prof. Dr. Gaurav Lodha and moderated by Prof. R.K Tailor. </w:t>
      </w:r>
      <w:r>
        <w:rPr>
          <w:rFonts w:ascii="Times New Roman" w:hAnsi="Times New Roman" w:cs="Times New Roman"/>
          <w:sz w:val="24"/>
          <w:szCs w:val="24"/>
        </w:rPr>
        <w:t xml:space="preserve">Good number of the </w:t>
      </w:r>
      <w:r w:rsidR="00E40D73">
        <w:rPr>
          <w:rFonts w:ascii="Times New Roman" w:hAnsi="Times New Roman" w:cs="Times New Roman"/>
          <w:sz w:val="24"/>
          <w:szCs w:val="24"/>
        </w:rPr>
        <w:t>faculty members and the research scholars</w:t>
      </w:r>
      <w:r>
        <w:rPr>
          <w:rFonts w:ascii="Times New Roman" w:hAnsi="Times New Roman" w:cs="Times New Roman"/>
          <w:sz w:val="24"/>
          <w:szCs w:val="24"/>
        </w:rPr>
        <w:t xml:space="preserve"> took keen interest in the webinar and all the queries of the</w:t>
      </w:r>
      <w:r w:rsidR="00E40D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were duly addressed and clarified by the expert.</w:t>
      </w:r>
      <w:r w:rsidR="00E40D73">
        <w:rPr>
          <w:rFonts w:ascii="Times New Roman" w:hAnsi="Times New Roman" w:cs="Times New Roman"/>
          <w:sz w:val="24"/>
          <w:szCs w:val="24"/>
        </w:rPr>
        <w:t xml:space="preserve"> Vote of thanks was delivered by HoD, Dr. Teena Shivnani.</w:t>
      </w:r>
    </w:p>
    <w:p w14:paraId="468834CA" w14:textId="0CED7A5E" w:rsidR="00251A57" w:rsidRDefault="00251A57" w:rsidP="00616575">
      <w:pPr>
        <w:spacing w:line="360" w:lineRule="auto"/>
        <w:jc w:val="both"/>
        <w:rPr>
          <w:noProof/>
        </w:rPr>
      </w:pPr>
      <w:r w:rsidRPr="00251A5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9BB3488" wp14:editId="01D96B13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DDB0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251A57">
        <w:rPr>
          <w:noProof/>
        </w:rPr>
        <w:t xml:space="preserve"> </w:t>
      </w:r>
    </w:p>
    <w:p w14:paraId="69DEE75E" w14:textId="6C555EFF" w:rsidR="00E40D73" w:rsidRDefault="00454320" w:rsidP="004A3442">
      <w:pPr>
        <w:spacing w:line="360" w:lineRule="auto"/>
        <w:ind w:left="-426" w:right="-613"/>
        <w:jc w:val="both"/>
        <w:rPr>
          <w:noProof/>
        </w:rPr>
      </w:pPr>
      <w:r>
        <w:rPr>
          <w:noProof/>
        </w:rPr>
        <w:drawing>
          <wp:inline distT="0" distB="0" distL="0" distR="0" wp14:anchorId="7C49D065" wp14:editId="5AE6231F">
            <wp:extent cx="3048000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F0E70" wp14:editId="7EB234AF">
            <wp:extent cx="310515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CC31A" w14:textId="0D7C200D" w:rsidR="00E40D73" w:rsidRDefault="00E40D73" w:rsidP="00616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4A28" w14:textId="0EBAC07E" w:rsidR="00E40D73" w:rsidRDefault="00E40D73" w:rsidP="00616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75DF1" w14:textId="575BBAEB" w:rsidR="00E40D73" w:rsidRDefault="00E40D73" w:rsidP="00616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44E74" w14:textId="38305328" w:rsidR="007B536E" w:rsidRDefault="007B536E" w:rsidP="007B53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ATTENDANCE</w:t>
      </w:r>
    </w:p>
    <w:p w14:paraId="1C16CA19" w14:textId="77777777" w:rsidR="00E40D73" w:rsidRDefault="00E40D73" w:rsidP="00E40D73">
      <w:pPr>
        <w:ind w:left="-142" w:right="-188"/>
        <w:jc w:val="center"/>
        <w:rPr>
          <w:rFonts w:ascii="Cambria" w:hAnsi="Cambria" w:cs="Cambria"/>
          <w:color w:val="000000"/>
          <w:sz w:val="28"/>
          <w:szCs w:val="28"/>
        </w:rPr>
      </w:pPr>
      <w:r w:rsidRPr="00E40D73">
        <w:rPr>
          <w:rFonts w:ascii="Cambria" w:hAnsi="Cambria" w:cs="Cambria"/>
          <w:color w:val="000000"/>
          <w:sz w:val="28"/>
          <w:szCs w:val="28"/>
        </w:rPr>
        <w:t>"</w:t>
      </w:r>
      <w:proofErr w:type="spellStart"/>
      <w:r w:rsidRPr="00E40D73">
        <w:rPr>
          <w:rFonts w:ascii="Nirmala UI" w:hAnsi="Nirmala UI" w:cs="Nirmala UI"/>
          <w:color w:val="000000"/>
          <w:sz w:val="28"/>
          <w:szCs w:val="28"/>
        </w:rPr>
        <w:t>आत्म</w:t>
      </w:r>
      <w:proofErr w:type="spellEnd"/>
      <w:r w:rsidRPr="00E40D73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40D73">
        <w:rPr>
          <w:rFonts w:ascii="Nirmala UI" w:hAnsi="Nirmala UI" w:cs="Nirmala UI"/>
          <w:color w:val="000000"/>
          <w:sz w:val="28"/>
          <w:szCs w:val="28"/>
        </w:rPr>
        <w:t>निर्भर</w:t>
      </w:r>
      <w:proofErr w:type="spellEnd"/>
      <w:r w:rsidRPr="00E40D73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40D73">
        <w:rPr>
          <w:rFonts w:ascii="Nirmala UI" w:hAnsi="Nirmala UI" w:cs="Nirmala UI"/>
          <w:color w:val="000000"/>
          <w:sz w:val="28"/>
          <w:szCs w:val="28"/>
        </w:rPr>
        <w:t>आप</w:t>
      </w:r>
      <w:proofErr w:type="spellEnd"/>
      <w:r w:rsidRPr="00E40D73">
        <w:rPr>
          <w:rFonts w:ascii="Cambria" w:hAnsi="Cambria" w:cs="Cambria"/>
          <w:color w:val="000000"/>
          <w:sz w:val="28"/>
          <w:szCs w:val="28"/>
        </w:rPr>
        <w:t xml:space="preserve">-SECURITY OF INVESTMENTS IN TOUGH TIMES OF COVID 19" </w:t>
      </w:r>
    </w:p>
    <w:p w14:paraId="77EB3FDD" w14:textId="440EF99D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E40D73">
        <w:rPr>
          <w:b/>
          <w:bCs/>
        </w:rPr>
        <w:t>16</w:t>
      </w:r>
      <w:r w:rsidR="00E40D73" w:rsidRPr="007B536E">
        <w:rPr>
          <w:b/>
          <w:bCs/>
        </w:rPr>
        <w:t xml:space="preserve">th </w:t>
      </w:r>
      <w:r w:rsidR="00E40D73">
        <w:rPr>
          <w:b/>
          <w:bCs/>
        </w:rPr>
        <w:t>July</w:t>
      </w:r>
      <w:r w:rsidR="00E40D73" w:rsidRPr="007B536E">
        <w:rPr>
          <w:b/>
          <w:bCs/>
        </w:rPr>
        <w:t xml:space="preserve">.’ 2020, </w:t>
      </w:r>
      <w:r w:rsidR="00E40D73">
        <w:rPr>
          <w:b/>
          <w:bCs/>
        </w:rPr>
        <w:t>Thursday</w:t>
      </w:r>
      <w:r w:rsidRPr="007B536E">
        <w:rPr>
          <w:rFonts w:ascii="Calibri" w:hAnsi="Calibri" w:cs="Calibri"/>
          <w:sz w:val="28"/>
          <w:szCs w:val="28"/>
        </w:rPr>
        <w:t>)</w:t>
      </w:r>
    </w:p>
    <w:tbl>
      <w:tblPr>
        <w:tblW w:w="10634" w:type="dxa"/>
        <w:tblInd w:w="-856" w:type="dxa"/>
        <w:tblLook w:val="04A0" w:firstRow="1" w:lastRow="0" w:firstColumn="1" w:lastColumn="0" w:noHBand="0" w:noVBand="1"/>
      </w:tblPr>
      <w:tblGrid>
        <w:gridCol w:w="672"/>
        <w:gridCol w:w="2250"/>
        <w:gridCol w:w="7695"/>
        <w:gridCol w:w="266"/>
      </w:tblGrid>
      <w:tr w:rsidR="004A3442" w:rsidRPr="005C509B" w14:paraId="31940EE0" w14:textId="77777777" w:rsidTr="004A3442">
        <w:trPr>
          <w:trHeight w:val="2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B2FDE" w14:textId="77777777" w:rsidR="004A3442" w:rsidRPr="005C509B" w:rsidRDefault="004A3442" w:rsidP="005C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5C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  <w:r w:rsidRPr="005C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E1D8" w14:textId="77777777" w:rsidR="004A3442" w:rsidRPr="005C509B" w:rsidRDefault="004A3442" w:rsidP="005C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Candidate Name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BEDF94" w14:textId="130E2499" w:rsidR="004A3442" w:rsidRPr="005C509B" w:rsidRDefault="004A3442" w:rsidP="005C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Mobile</w:t>
            </w:r>
          </w:p>
        </w:tc>
      </w:tr>
      <w:tr w:rsidR="004A3442" w:rsidRPr="005C509B" w14:paraId="3A0BCA30" w14:textId="77777777" w:rsidTr="004A3442">
        <w:trPr>
          <w:trHeight w:val="42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69D" w14:textId="4EC4299E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6430" w14:textId="6C434809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Gaurav Lodha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846" w14:textId="7C3A4C1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gaurav.lodha@jaipur.manipal.edu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802B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7C370424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1BC" w14:textId="52C83791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176" w14:textId="71C99BD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Ram </w:t>
            </w:r>
            <w:proofErr w:type="spellStart"/>
            <w:r>
              <w:rPr>
                <w:rFonts w:ascii="Calibri" w:hAnsi="Calibri" w:cs="Calibri"/>
                <w:color w:val="000000"/>
              </w:rPr>
              <w:t>saini</w:t>
            </w:r>
            <w:proofErr w:type="spellEnd"/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6C4" w14:textId="2A14483F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admin@MUJ327.onmicrosoft.com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87D7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593FE01F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CC64" w14:textId="1EF192E9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915" w14:textId="0547AB2C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Gaurav Lodha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105" w14:textId="7C4F3B5E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gaurav.lodha@jaipur.manipal.edu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4737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69FAC5A0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89F" w14:textId="129EFB6B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7267" w14:textId="73790F02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Rajesh Kumar Tailor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7DD" w14:textId="17867908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rajeshkumar.tailor@jaipur.manipal.edu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3916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33D80B69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3A6" w14:textId="41E30A40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061" w14:textId="2216CE86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Arun Gautam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42A" w14:textId="0A60804C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aryan20gautam_gmail.com#EXT#@manipaleducations.onmicrosoft.com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01AC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70F0E0EB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297" w14:textId="39D4F6AF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63D" w14:textId="2418A31F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Ravindra R Kaikini</w:t>
            </w:r>
          </w:p>
        </w:tc>
        <w:tc>
          <w:tcPr>
            <w:tcW w:w="7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509" w14:textId="6B454FBD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ravindrar.kaikini@jaipur.manipal.edu</w:t>
            </w:r>
          </w:p>
        </w:tc>
      </w:tr>
      <w:tr w:rsidR="004A3442" w:rsidRPr="005C509B" w14:paraId="1FB7B0C3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91BA" w14:textId="0EFEF2F2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B2B2" w14:textId="2B68527A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Trilok Kumar Jain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038C" w14:textId="6EAAFD2B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trilok.jain@jaipur.manipal.edu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7E421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607F8981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FC88" w14:textId="6AB6637F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3274" w14:textId="5845FC14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Ity Patni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860" w14:textId="361AD8D9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ity.patni@jaipur.manipal.edu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84A4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412B9438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F282" w14:textId="5BE68CF1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2AF3" w14:textId="4ABC4F50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Nishu Gupta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ADE" w14:textId="2AC27A6D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nishu.gupta@jaipur.manipal.edu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3ABE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7175166C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F24C" w14:textId="7C3BBEC4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5F5" w14:textId="48B8CDFE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Sunny Dawar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387" w14:textId="73C67644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sunny.dawar@jaipur.manipal.edu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A5D7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02793451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2E0A" w14:textId="11935C9F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8D0" w14:textId="09AC5F75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Priyanka Budania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8A4E" w14:textId="57BB796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priyanka.200906602_muj.manipal.edu#EXT#@manipaleducations.onmicrosoft.com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E824A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795FC654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C52" w14:textId="74CC36E1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A2C" w14:textId="2D2477F6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Savita Panwar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643" w14:textId="3BB3F961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savita.panwar@jaipur.manipal.edu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8CEBC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25D515BD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205" w14:textId="59D17952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526" w14:textId="014C89A4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Sunny Dawar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5F0" w14:textId="081808A0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sunny.dawar@jaipur.manipal.edu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277A7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61488C0C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C5DA" w14:textId="5468BFC4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586" w14:textId="3C6ED19F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Bhawna Chahar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A6C" w14:textId="7BAE694E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bhawna.chahar@jaipur.manipal.edu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C48F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307698CA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89FE" w14:textId="5AFC7D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28C" w14:textId="1D3FC2ED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Birajit Mohanty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33B0" w14:textId="50BF32A9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birajit.mohanty@jaipur.manipal.edu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B4B6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6DD4E904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BCC" w14:textId="34E226BA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B9A6" w14:textId="6FB4C80D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Ity Patni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D81" w14:textId="7FA75F16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ity.patni@jaipur.manipal.edu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8A2E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3C1D0EB5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2449" w14:textId="78CB61DD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0D22" w14:textId="0A76FB31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JaiPrakash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Mishra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766" w14:textId="052861B2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deepsm1984_gmail.com#EXT#@manipaleducations.onmicrosoft.com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3C3F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4589882E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D15" w14:textId="52954732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789" w14:textId="40C98FCC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Saurabh Sharma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E12" w14:textId="0A6D3136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drsaurabh.sharma@jaipur.manipal.edu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B737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73B13C99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2653" w14:textId="15E14FC4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CE9" w14:textId="4B932C18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Somya Choubey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3E6" w14:textId="667D01CC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somya.choubey@jaipur.manipal.edu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BC72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37CD74A7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BF4" w14:textId="3E32205D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F99" w14:textId="321CE09D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Archana Poonia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DA46" w14:textId="7202E72A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archana.poonia@jaipur.manipal.edu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AA62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60DB4E23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8AB" w14:textId="23A283D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638" w14:textId="28607B29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Sunishtha Dhaka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21A" w14:textId="4D353FB9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sunishtha.dhaka@jaipur.manipal.edu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5E87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00525004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089" w14:textId="2B65B9B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61F" w14:textId="73141C5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Mahesh Jampala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50A" w14:textId="6C0C91C1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mahesh.jampala@jaipur.manipal.edu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9B30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333BDAF3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592E" w14:textId="4AB4C3F1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9999" w14:textId="689DF5AC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Priyanka Sharma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3948" w14:textId="7E7A47D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priyanka.sharma@jaipur.manipal.edu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498E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7E520529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A9D" w14:textId="29E5EAAF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1DE" w14:textId="41B6541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Sonal Sidana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C65A" w14:textId="3F9E8FB9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sonal.sidana@jaipur.manipal.edu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4955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0E302619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FA72" w14:textId="7C31415D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909" w14:textId="3BDE3B0D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Shilpa Joshi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7BE" w14:textId="32A0ECAE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shilpa.joshi@jaipur.manipal.edu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63B7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13CC3B9D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80D" w14:textId="480E1ED0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D99" w14:textId="39E9F414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Ram </w:t>
            </w:r>
            <w:proofErr w:type="spellStart"/>
            <w:r>
              <w:rPr>
                <w:rFonts w:ascii="Calibri" w:hAnsi="Calibri" w:cs="Calibri"/>
                <w:color w:val="000000"/>
              </w:rPr>
              <w:t>saini</w:t>
            </w:r>
            <w:proofErr w:type="spellEnd"/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1750" w14:textId="5F3BA8D2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admin@MUJ327.onmicrosoft.com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4501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4A3442" w:rsidRPr="005C509B" w14:paraId="310BD065" w14:textId="77777777" w:rsidTr="004A3442">
        <w:trPr>
          <w:trHeight w:val="42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071" w14:textId="73AC6D62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EE45" w14:textId="093916D6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Dr. Ity Patni</w:t>
            </w:r>
          </w:p>
        </w:tc>
        <w:tc>
          <w:tcPr>
            <w:tcW w:w="7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135" w14:textId="37BD8F95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 ity.patni@jaipur.manipal.edu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D6B7" w14:textId="77777777" w:rsidR="004A3442" w:rsidRPr="005C509B" w:rsidRDefault="004A3442" w:rsidP="004A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5C5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14:paraId="2A27232D" w14:textId="712E865F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E5D031" w14:textId="2B70AE03" w:rsidR="004A3442" w:rsidRDefault="004A344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D06423" w14:textId="77777777" w:rsidR="004A3442" w:rsidRDefault="004A3442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A139DA" w14:textId="1235316C" w:rsidR="007B536E" w:rsidRDefault="007B536E" w:rsidP="007B53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8"/>
          <w:szCs w:val="28"/>
        </w:rPr>
        <w:lastRenderedPageBreak/>
        <w:t>FEEDBACK</w:t>
      </w:r>
    </w:p>
    <w:p w14:paraId="4D55E97A" w14:textId="77777777" w:rsidR="00E40D73" w:rsidRDefault="00E40D73" w:rsidP="00E40D73">
      <w:pPr>
        <w:ind w:left="-284"/>
        <w:jc w:val="center"/>
        <w:rPr>
          <w:rFonts w:ascii="Cambria" w:hAnsi="Cambria" w:cs="Cambria"/>
          <w:color w:val="000000"/>
          <w:sz w:val="28"/>
          <w:szCs w:val="28"/>
        </w:rPr>
      </w:pPr>
      <w:r w:rsidRPr="00E40D73">
        <w:rPr>
          <w:rFonts w:ascii="Cambria" w:hAnsi="Cambria" w:cs="Cambria"/>
          <w:color w:val="000000"/>
          <w:sz w:val="28"/>
          <w:szCs w:val="28"/>
        </w:rPr>
        <w:t>"</w:t>
      </w:r>
      <w:proofErr w:type="spellStart"/>
      <w:r w:rsidRPr="00E40D73">
        <w:rPr>
          <w:rFonts w:ascii="Nirmala UI" w:hAnsi="Nirmala UI" w:cs="Nirmala UI"/>
          <w:color w:val="000000"/>
          <w:sz w:val="28"/>
          <w:szCs w:val="28"/>
        </w:rPr>
        <w:t>आत्म</w:t>
      </w:r>
      <w:proofErr w:type="spellEnd"/>
      <w:r w:rsidRPr="00E40D73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40D73">
        <w:rPr>
          <w:rFonts w:ascii="Nirmala UI" w:hAnsi="Nirmala UI" w:cs="Nirmala UI"/>
          <w:color w:val="000000"/>
          <w:sz w:val="28"/>
          <w:szCs w:val="28"/>
        </w:rPr>
        <w:t>निर्भर</w:t>
      </w:r>
      <w:proofErr w:type="spellEnd"/>
      <w:r w:rsidRPr="00E40D73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40D73">
        <w:rPr>
          <w:rFonts w:ascii="Nirmala UI" w:hAnsi="Nirmala UI" w:cs="Nirmala UI"/>
          <w:color w:val="000000"/>
          <w:sz w:val="28"/>
          <w:szCs w:val="28"/>
        </w:rPr>
        <w:t>आप</w:t>
      </w:r>
      <w:proofErr w:type="spellEnd"/>
      <w:r w:rsidRPr="00E40D73">
        <w:rPr>
          <w:rFonts w:ascii="Cambria" w:hAnsi="Cambria" w:cs="Cambria"/>
          <w:color w:val="000000"/>
          <w:sz w:val="28"/>
          <w:szCs w:val="28"/>
        </w:rPr>
        <w:t xml:space="preserve">-SECURITY OF INVESTMENTS IN TOUGH TIMES OF COVID 19" </w:t>
      </w:r>
    </w:p>
    <w:p w14:paraId="046F3D1A" w14:textId="23ABB37F" w:rsidR="007B536E" w:rsidRPr="007B536E" w:rsidRDefault="007B536E" w:rsidP="007B53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36E">
        <w:rPr>
          <w:rFonts w:ascii="Calibri" w:hAnsi="Calibri" w:cs="Calibri"/>
          <w:sz w:val="28"/>
          <w:szCs w:val="28"/>
        </w:rPr>
        <w:t>(</w:t>
      </w:r>
      <w:r w:rsidR="00E40D73">
        <w:rPr>
          <w:b/>
          <w:bCs/>
        </w:rPr>
        <w:t>16</w:t>
      </w:r>
      <w:r w:rsidR="00E40D73" w:rsidRPr="007B536E">
        <w:rPr>
          <w:b/>
          <w:bCs/>
        </w:rPr>
        <w:t xml:space="preserve">th </w:t>
      </w:r>
      <w:r w:rsidR="00E40D73">
        <w:rPr>
          <w:b/>
          <w:bCs/>
        </w:rPr>
        <w:t>July</w:t>
      </w:r>
      <w:r w:rsidR="00E40D73" w:rsidRPr="007B536E">
        <w:rPr>
          <w:b/>
          <w:bCs/>
        </w:rPr>
        <w:t xml:space="preserve">.’ 2020, </w:t>
      </w:r>
      <w:r w:rsidR="00E40D73">
        <w:rPr>
          <w:b/>
          <w:bCs/>
        </w:rPr>
        <w:t>Thursday</w:t>
      </w:r>
      <w:r w:rsidRPr="007B536E">
        <w:rPr>
          <w:rFonts w:ascii="Calibri" w:hAnsi="Calibri" w:cs="Calibri"/>
          <w:sz w:val="28"/>
          <w:szCs w:val="28"/>
        </w:rPr>
        <w:t>)</w:t>
      </w:r>
    </w:p>
    <w:tbl>
      <w:tblPr>
        <w:tblW w:w="9433" w:type="dxa"/>
        <w:tblLook w:val="04A0" w:firstRow="1" w:lastRow="0" w:firstColumn="1" w:lastColumn="0" w:noHBand="0" w:noVBand="1"/>
      </w:tblPr>
      <w:tblGrid>
        <w:gridCol w:w="9433"/>
      </w:tblGrid>
      <w:tr w:rsidR="007B536E" w:rsidRPr="007B536E" w14:paraId="2B2E0FE9" w14:textId="77777777" w:rsidTr="004A3442">
        <w:trPr>
          <w:trHeight w:val="483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D200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Feedback</w:t>
            </w:r>
          </w:p>
        </w:tc>
      </w:tr>
      <w:tr w:rsidR="007B536E" w:rsidRPr="007B536E" w14:paraId="1CAB4A13" w14:textId="77777777" w:rsidTr="004A3442">
        <w:trPr>
          <w:trHeight w:val="483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90DC" w14:textId="5AF1E8AB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It's</w:t>
            </w:r>
            <w:proofErr w:type="gramEnd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>useful</w:t>
            </w: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</w:tc>
      </w:tr>
      <w:tr w:rsidR="007B536E" w:rsidRPr="007B536E" w14:paraId="2D1E009E" w14:textId="77777777" w:rsidTr="004A3442">
        <w:trPr>
          <w:trHeight w:val="475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BBD1" w14:textId="6E9D3A90" w:rsidR="007B536E" w:rsidRPr="007B536E" w:rsidRDefault="00F622D5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Perfect</w:t>
            </w:r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!!! </w:t>
            </w:r>
            <w:proofErr w:type="gramStart"/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It's</w:t>
            </w:r>
            <w:proofErr w:type="gramEnd"/>
            <w:r w:rsidR="007B536E"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was a great experience.</w:t>
            </w:r>
          </w:p>
        </w:tc>
      </w:tr>
      <w:tr w:rsidR="007B536E" w:rsidRPr="007B536E" w14:paraId="7277E8EC" w14:textId="77777777" w:rsidTr="004A3442">
        <w:trPr>
          <w:trHeight w:val="483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7002" w14:textId="6C8D4F72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Good</w:t>
            </w:r>
            <w:r w:rsidR="006320D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7B536E" w:rsidRPr="007B536E" w14:paraId="23E76903" w14:textId="77777777" w:rsidTr="004A3442">
        <w:trPr>
          <w:trHeight w:val="483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8AA9" w14:textId="281C3283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Great</w:t>
            </w:r>
            <w:r w:rsidR="00F622D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Job</w:t>
            </w:r>
          </w:p>
        </w:tc>
      </w:tr>
      <w:tr w:rsidR="007B536E" w:rsidRPr="007B536E" w14:paraId="4456393E" w14:textId="77777777" w:rsidTr="004A3442">
        <w:trPr>
          <w:trHeight w:val="483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560D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Best and </w:t>
            </w:r>
            <w:proofErr w:type="gramStart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we'll</w:t>
            </w:r>
            <w:proofErr w:type="gramEnd"/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knowledgeable</w:t>
            </w:r>
          </w:p>
        </w:tc>
      </w:tr>
      <w:tr w:rsidR="007B536E" w:rsidRPr="007B536E" w14:paraId="4AD79D8D" w14:textId="77777777" w:rsidTr="004A3442">
        <w:trPr>
          <w:trHeight w:val="483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F285" w14:textId="7EDC5102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It was good. </w:t>
            </w:r>
          </w:p>
        </w:tc>
      </w:tr>
      <w:tr w:rsidR="007B536E" w:rsidRPr="007B536E" w14:paraId="15EB365A" w14:textId="77777777" w:rsidTr="004A3442">
        <w:trPr>
          <w:trHeight w:val="483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FDC4" w14:textId="34BE470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</w:p>
        </w:tc>
      </w:tr>
      <w:tr w:rsidR="007B536E" w:rsidRPr="007B536E" w14:paraId="7D537EE0" w14:textId="77777777" w:rsidTr="004A3442">
        <w:trPr>
          <w:trHeight w:val="483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CE9E" w14:textId="77777777" w:rsidR="007B536E" w:rsidRPr="007B536E" w:rsidRDefault="007B536E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B536E">
              <w:rPr>
                <w:rFonts w:ascii="Calibri" w:eastAsia="Times New Roman" w:hAnsi="Calibri" w:cs="Calibri"/>
                <w:color w:val="000000"/>
                <w:lang w:eastAsia="en-IN"/>
              </w:rPr>
              <w:t>Excellent</w:t>
            </w:r>
          </w:p>
        </w:tc>
      </w:tr>
      <w:tr w:rsidR="007B536E" w:rsidRPr="007B536E" w14:paraId="732183C0" w14:textId="77777777" w:rsidTr="004A3442">
        <w:trPr>
          <w:trHeight w:val="483"/>
        </w:trPr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64C5" w14:textId="225DDA3E" w:rsidR="007B536E" w:rsidRPr="007B536E" w:rsidRDefault="00124C31" w:rsidP="007B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24C3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THANK </w:t>
            </w:r>
            <w:r w:rsidR="00901A71" w:rsidRPr="00124C31">
              <w:rPr>
                <w:rFonts w:ascii="Calibri" w:eastAsia="Times New Roman" w:hAnsi="Calibri" w:cs="Calibri"/>
                <w:color w:val="000000"/>
                <w:lang w:eastAsia="en-IN"/>
              </w:rPr>
              <w:t>YOU, SIR</w:t>
            </w:r>
          </w:p>
        </w:tc>
      </w:tr>
    </w:tbl>
    <w:p w14:paraId="03CCD222" w14:textId="77777777" w:rsidR="007B536E" w:rsidRDefault="007B536E" w:rsidP="00AB6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36E" w:rsidSect="001A6BE2">
      <w:pgSz w:w="11906" w:h="16838"/>
      <w:pgMar w:top="851" w:right="1440" w:bottom="993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EA"/>
    <w:rsid w:val="00124C31"/>
    <w:rsid w:val="00143B3E"/>
    <w:rsid w:val="00161037"/>
    <w:rsid w:val="001A6BE2"/>
    <w:rsid w:val="00251A57"/>
    <w:rsid w:val="002852BC"/>
    <w:rsid w:val="002924DB"/>
    <w:rsid w:val="00357F75"/>
    <w:rsid w:val="003B7BEA"/>
    <w:rsid w:val="00426199"/>
    <w:rsid w:val="004262AB"/>
    <w:rsid w:val="00454320"/>
    <w:rsid w:val="004A3442"/>
    <w:rsid w:val="0051745B"/>
    <w:rsid w:val="005C506F"/>
    <w:rsid w:val="005C509B"/>
    <w:rsid w:val="005F38C4"/>
    <w:rsid w:val="00616575"/>
    <w:rsid w:val="006320DE"/>
    <w:rsid w:val="006D4B36"/>
    <w:rsid w:val="00731BD1"/>
    <w:rsid w:val="007B536E"/>
    <w:rsid w:val="00840CA2"/>
    <w:rsid w:val="00901A71"/>
    <w:rsid w:val="00A52374"/>
    <w:rsid w:val="00A97BA1"/>
    <w:rsid w:val="00AB6011"/>
    <w:rsid w:val="00B74DC7"/>
    <w:rsid w:val="00DB57C8"/>
    <w:rsid w:val="00E40D73"/>
    <w:rsid w:val="00E83D16"/>
    <w:rsid w:val="00E945F6"/>
    <w:rsid w:val="00F02DE2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D70"/>
  <w15:chartTrackingRefBased/>
  <w15:docId w15:val="{436B9501-9D0D-4EAE-BDD1-4AC431F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8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4C2E8.F1C99C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Gaurav Lodha [MU - Jaipur]</dc:creator>
  <cp:keywords/>
  <dc:description/>
  <cp:lastModifiedBy>Dr. Teena Shivnani [MU - Jaipur]</cp:lastModifiedBy>
  <cp:revision>2</cp:revision>
  <dcterms:created xsi:type="dcterms:W3CDTF">2020-12-07T04:26:00Z</dcterms:created>
  <dcterms:modified xsi:type="dcterms:W3CDTF">2020-12-07T04:26:00Z</dcterms:modified>
</cp:coreProperties>
</file>